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14:paraId="30E7A362" w14:textId="77777777" w:rsidTr="009B6934">
        <w:tc>
          <w:tcPr>
            <w:tcW w:w="6486" w:type="dxa"/>
          </w:tcPr>
          <w:p w14:paraId="06EBB9F0" w14:textId="058B0868" w:rsidR="00E548A8" w:rsidRDefault="00F83D3E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E548A8">
              <w:rPr>
                <w:rFonts w:cs="Times New Roman"/>
                <w:szCs w:val="28"/>
              </w:rPr>
              <w:t>УТВЕРЖД</w:t>
            </w:r>
            <w:r w:rsidR="00B943DA">
              <w:rPr>
                <w:rFonts w:cs="Times New Roman"/>
                <w:szCs w:val="28"/>
              </w:rPr>
              <w:t>Ё</w:t>
            </w:r>
            <w:r w:rsidR="00E548A8">
              <w:rPr>
                <w:rFonts w:cs="Times New Roman"/>
                <w:szCs w:val="28"/>
              </w:rPr>
              <w:t>Н</w:t>
            </w:r>
          </w:p>
          <w:p w14:paraId="1C48D387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14:paraId="6FE9868B" w14:textId="77777777" w:rsidTr="009B6934">
        <w:tc>
          <w:tcPr>
            <w:tcW w:w="6486" w:type="dxa"/>
          </w:tcPr>
          <w:p w14:paraId="4173A910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0D29A913" w14:textId="553B990D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A37A0C">
              <w:rPr>
                <w:rFonts w:cs="Times New Roman"/>
                <w:szCs w:val="28"/>
              </w:rPr>
              <w:t>«</w:t>
            </w:r>
            <w:r w:rsidR="002A06A2">
              <w:rPr>
                <w:rFonts w:cs="Times New Roman"/>
                <w:szCs w:val="28"/>
              </w:rPr>
              <w:t>19</w:t>
            </w:r>
            <w:r w:rsidR="00A37A0C">
              <w:rPr>
                <w:rFonts w:cs="Times New Roman"/>
                <w:szCs w:val="28"/>
              </w:rPr>
              <w:t>»</w:t>
            </w:r>
            <w:r w:rsidR="002A06A2">
              <w:rPr>
                <w:rFonts w:cs="Times New Roman"/>
                <w:szCs w:val="28"/>
              </w:rPr>
              <w:t xml:space="preserve"> февраля</w:t>
            </w:r>
            <w:r w:rsidR="00B943DA">
              <w:rPr>
                <w:rFonts w:cs="Times New Roman"/>
                <w:szCs w:val="28"/>
              </w:rPr>
              <w:t xml:space="preserve"> 2025 г. </w:t>
            </w:r>
            <w:r>
              <w:rPr>
                <w:rFonts w:cs="Times New Roman"/>
                <w:szCs w:val="28"/>
              </w:rPr>
              <w:t>№</w:t>
            </w:r>
            <w:r w:rsidR="002A06A2">
              <w:rPr>
                <w:rFonts w:cs="Times New Roman"/>
                <w:szCs w:val="28"/>
              </w:rPr>
              <w:t>22</w:t>
            </w:r>
            <w:r>
              <w:rPr>
                <w:rFonts w:cs="Times New Roman"/>
                <w:szCs w:val="28"/>
              </w:rPr>
              <w:t xml:space="preserve"> </w:t>
            </w:r>
          </w:p>
          <w:p w14:paraId="124804B6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6CDB66D3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38048EE2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21EA530A" w14:textId="77777777" w:rsidR="00E548A8" w:rsidRDefault="00E548A8" w:rsidP="00E548A8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14:paraId="35805F6E" w14:textId="6359DE88" w:rsidR="00E548A8" w:rsidRDefault="005B5928" w:rsidP="002B22FD">
      <w:pPr>
        <w:jc w:val="center"/>
        <w:rPr>
          <w:rFonts w:cs="Times New Roman"/>
          <w:szCs w:val="28"/>
        </w:rPr>
      </w:pPr>
      <w:r w:rsidRPr="005B5928">
        <w:rPr>
          <w:rFonts w:cs="Times New Roman"/>
          <w:szCs w:val="28"/>
        </w:rPr>
        <w:t xml:space="preserve">предоставления </w:t>
      </w:r>
      <w:r w:rsidR="006151F3" w:rsidRPr="006151F3">
        <w:rPr>
          <w:rFonts w:cs="Times New Roman"/>
          <w:szCs w:val="28"/>
        </w:rPr>
        <w:t xml:space="preserve">субсидий </w:t>
      </w:r>
      <w:r w:rsidR="002526D3" w:rsidRPr="002526D3">
        <w:rPr>
          <w:rFonts w:cs="Times New Roman"/>
          <w:szCs w:val="28"/>
        </w:rPr>
        <w:t xml:space="preserve">на финансовое обеспечение части затрат гражданам, ведущим личное подсобное хозяйство и применяющим специальный налоговый режим </w:t>
      </w:r>
      <w:r w:rsidR="00A37A0C">
        <w:rPr>
          <w:rFonts w:cs="Times New Roman"/>
          <w:szCs w:val="28"/>
        </w:rPr>
        <w:t>«</w:t>
      </w:r>
      <w:r w:rsidR="002526D3" w:rsidRPr="002526D3">
        <w:rPr>
          <w:rFonts w:cs="Times New Roman"/>
          <w:szCs w:val="28"/>
        </w:rPr>
        <w:t>Налог на профессиональный доход</w:t>
      </w:r>
      <w:r w:rsidR="00A37A0C">
        <w:rPr>
          <w:rFonts w:cs="Times New Roman"/>
          <w:szCs w:val="28"/>
        </w:rPr>
        <w:t>»</w:t>
      </w:r>
      <w:r w:rsidR="002526D3" w:rsidRPr="002526D3">
        <w:rPr>
          <w:rFonts w:cs="Times New Roman"/>
          <w:szCs w:val="28"/>
        </w:rPr>
        <w:t xml:space="preserve">, на поддержку производства картофеля и овощей открытого грунта </w:t>
      </w:r>
    </w:p>
    <w:p w14:paraId="18D9CCAA" w14:textId="77777777" w:rsidR="00F2562E" w:rsidRDefault="00F2562E" w:rsidP="002B22FD">
      <w:pPr>
        <w:jc w:val="center"/>
        <w:rPr>
          <w:rFonts w:cs="Times New Roman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3"/>
        <w:gridCol w:w="5955"/>
        <w:gridCol w:w="282"/>
        <w:gridCol w:w="7760"/>
      </w:tblGrid>
      <w:tr w:rsidR="00480283" w:rsidRPr="00E548A8" w14:paraId="602649D6" w14:textId="77777777" w:rsidTr="00480283">
        <w:tc>
          <w:tcPr>
            <w:tcW w:w="193" w:type="pct"/>
          </w:tcPr>
          <w:p w14:paraId="768D5718" w14:textId="77777777" w:rsidR="00480283" w:rsidRPr="007619C7" w:rsidRDefault="00480283" w:rsidP="004802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045" w:type="pct"/>
          </w:tcPr>
          <w:p w14:paraId="27531C8C" w14:textId="77777777" w:rsidR="00480283" w:rsidRDefault="00480283" w:rsidP="004802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" w:type="pct"/>
          </w:tcPr>
          <w:p w14:paraId="3A7ADED5" w14:textId="77777777" w:rsidR="00480283" w:rsidRDefault="00480283" w:rsidP="004802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6C35F28" w14:textId="77777777" w:rsidR="00480283" w:rsidRDefault="00480283" w:rsidP="004802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480283" w:rsidRPr="00E548A8" w14:paraId="181127ED" w14:textId="77777777" w:rsidTr="00480283">
        <w:tc>
          <w:tcPr>
            <w:tcW w:w="193" w:type="pct"/>
          </w:tcPr>
          <w:p w14:paraId="37EB7B72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045" w:type="pct"/>
          </w:tcPr>
          <w:p w14:paraId="5FEBA30C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97" w:type="pct"/>
          </w:tcPr>
          <w:p w14:paraId="6DDAED01" w14:textId="77777777" w:rsidR="00480283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2C343EA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480283" w:rsidRPr="00E548A8" w14:paraId="467D0785" w14:textId="77777777" w:rsidTr="00480283">
        <w:tc>
          <w:tcPr>
            <w:tcW w:w="193" w:type="pct"/>
          </w:tcPr>
          <w:p w14:paraId="65356040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045" w:type="pct"/>
          </w:tcPr>
          <w:p w14:paraId="4BBA6E16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97" w:type="pct"/>
          </w:tcPr>
          <w:p w14:paraId="4A1E1EFA" w14:textId="77777777" w:rsidR="00480283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09746A0" w14:textId="65C055AD" w:rsidR="00480283" w:rsidRPr="00E548A8" w:rsidRDefault="00B943D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480283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480283" w:rsidRPr="00E548A8" w14:paraId="09AD7EAD" w14:textId="77777777" w:rsidTr="00480283">
        <w:tc>
          <w:tcPr>
            <w:tcW w:w="193" w:type="pct"/>
          </w:tcPr>
          <w:p w14:paraId="45965747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045" w:type="pct"/>
          </w:tcPr>
          <w:p w14:paraId="339F1B8E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97" w:type="pct"/>
          </w:tcPr>
          <w:p w14:paraId="79F0EB7A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A869FCE" w14:textId="08A6CE21" w:rsidR="00480283" w:rsidRPr="00E548A8" w:rsidRDefault="00B943D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480283" w:rsidRPr="008A072F">
              <w:rPr>
                <w:rFonts w:cs="Times New Roman"/>
                <w:sz w:val="24"/>
                <w:szCs w:val="24"/>
              </w:rPr>
              <w:t xml:space="preserve">аправление (подпрограмма) </w:t>
            </w:r>
            <w:r w:rsidR="00480283">
              <w:rPr>
                <w:rFonts w:cs="Times New Roman"/>
                <w:sz w:val="24"/>
                <w:szCs w:val="24"/>
              </w:rPr>
              <w:t>«</w:t>
            </w:r>
            <w:r w:rsidR="00480283"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480283">
              <w:rPr>
                <w:rFonts w:cs="Times New Roman"/>
                <w:sz w:val="24"/>
                <w:szCs w:val="24"/>
              </w:rPr>
              <w:t>» государственной программы Кабардино-Балкарской Республики «</w:t>
            </w:r>
            <w:r w:rsidR="00480283"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480283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480283" w:rsidRPr="00E548A8" w14:paraId="065AF46D" w14:textId="77777777" w:rsidTr="00480283">
        <w:tc>
          <w:tcPr>
            <w:tcW w:w="193" w:type="pct"/>
          </w:tcPr>
          <w:p w14:paraId="5FE16858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045" w:type="pct"/>
          </w:tcPr>
          <w:p w14:paraId="656CEC55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97" w:type="pct"/>
          </w:tcPr>
          <w:p w14:paraId="1EB35618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0FA88B2" w14:textId="3EF5F40C" w:rsidR="00480283" w:rsidRPr="00E548A8" w:rsidRDefault="00B943DA" w:rsidP="007A75C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480283" w:rsidRPr="006151F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480283" w:rsidRPr="006151F3">
              <w:rPr>
                <w:rFonts w:cs="Times New Roman"/>
                <w:sz w:val="24"/>
                <w:szCs w:val="24"/>
              </w:rPr>
              <w:t xml:space="preserve"> </w:t>
            </w:r>
            <w:r w:rsidR="00480283" w:rsidRPr="002B22FD">
              <w:rPr>
                <w:rFonts w:cs="Times New Roman"/>
                <w:sz w:val="24"/>
                <w:szCs w:val="24"/>
              </w:rPr>
              <w:t xml:space="preserve">на финансовое обеспечение части затрат </w:t>
            </w:r>
            <w:r w:rsidR="00480283" w:rsidRPr="002526D3">
              <w:rPr>
                <w:rFonts w:cs="Times New Roman"/>
                <w:sz w:val="24"/>
                <w:szCs w:val="24"/>
              </w:rPr>
              <w:t xml:space="preserve">гражданам, ведущим личное подсобное хозяйство и применяющим специальный налоговый </w:t>
            </w:r>
            <w:r w:rsidR="00480283" w:rsidRPr="002526D3">
              <w:rPr>
                <w:rFonts w:cs="Times New Roman"/>
                <w:sz w:val="24"/>
                <w:szCs w:val="24"/>
              </w:rPr>
              <w:lastRenderedPageBreak/>
              <w:t xml:space="preserve">режим </w:t>
            </w:r>
            <w:r w:rsidR="00480283">
              <w:rPr>
                <w:rFonts w:cs="Times New Roman"/>
                <w:sz w:val="24"/>
                <w:szCs w:val="24"/>
              </w:rPr>
              <w:t>«</w:t>
            </w:r>
            <w:r w:rsidR="00480283" w:rsidRPr="002526D3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 w:rsidR="00480283">
              <w:rPr>
                <w:rFonts w:cs="Times New Roman"/>
                <w:sz w:val="24"/>
                <w:szCs w:val="24"/>
              </w:rPr>
              <w:t>»</w:t>
            </w:r>
            <w:r w:rsidR="00480283" w:rsidRPr="002526D3">
              <w:rPr>
                <w:rFonts w:cs="Times New Roman"/>
                <w:sz w:val="24"/>
                <w:szCs w:val="24"/>
              </w:rPr>
              <w:t>, на поддержку производства картофеля и овощей открытого грунта</w:t>
            </w:r>
            <w:r w:rsidR="00480283">
              <w:rPr>
                <w:rFonts w:cs="Times New Roman"/>
                <w:sz w:val="24"/>
                <w:szCs w:val="24"/>
              </w:rPr>
              <w:t xml:space="preserve">, в рамках субсидии </w:t>
            </w:r>
            <w:r w:rsidR="00480283" w:rsidRPr="00CC7162">
              <w:rPr>
                <w:rFonts w:cs="Times New Roman"/>
                <w:sz w:val="24"/>
                <w:szCs w:val="24"/>
              </w:rPr>
              <w:t>на</w:t>
            </w:r>
            <w:r w:rsidR="00480283">
              <w:rPr>
                <w:rFonts w:cs="Times New Roman"/>
                <w:sz w:val="24"/>
                <w:szCs w:val="24"/>
              </w:rPr>
              <w:t xml:space="preserve"> </w:t>
            </w:r>
            <w:r w:rsidR="00480283" w:rsidRPr="00CC7162">
              <w:rPr>
                <w:rFonts w:cs="Times New Roman"/>
                <w:sz w:val="24"/>
                <w:szCs w:val="24"/>
              </w:rPr>
              <w:t>стимулирование увеличения производства картофеля и овощей</w:t>
            </w:r>
          </w:p>
        </w:tc>
      </w:tr>
      <w:tr w:rsidR="00480283" w:rsidRPr="00E548A8" w14:paraId="4B2FD8F0" w14:textId="77777777" w:rsidTr="00480283">
        <w:tc>
          <w:tcPr>
            <w:tcW w:w="193" w:type="pct"/>
          </w:tcPr>
          <w:p w14:paraId="6A5FB251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45" w:type="pct"/>
          </w:tcPr>
          <w:p w14:paraId="7448BA85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97" w:type="pct"/>
          </w:tcPr>
          <w:p w14:paraId="25286C24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AC9633E" w14:textId="7B68E2A9" w:rsidR="00480283" w:rsidRDefault="00B943D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480283" w:rsidRPr="001E44C7">
              <w:rPr>
                <w:rFonts w:cs="Times New Roman"/>
                <w:sz w:val="24"/>
                <w:szCs w:val="24"/>
              </w:rPr>
              <w:t>оддержк</w:t>
            </w:r>
            <w:r w:rsidR="00480283">
              <w:rPr>
                <w:rFonts w:cs="Times New Roman"/>
                <w:sz w:val="24"/>
                <w:szCs w:val="24"/>
              </w:rPr>
              <w:t>а</w:t>
            </w:r>
            <w:r w:rsidR="00480283" w:rsidRPr="001E44C7">
              <w:rPr>
                <w:rFonts w:cs="Times New Roman"/>
                <w:sz w:val="24"/>
                <w:szCs w:val="24"/>
              </w:rPr>
              <w:t xml:space="preserve"> </w:t>
            </w:r>
            <w:r w:rsidR="00480283" w:rsidRPr="002B22FD">
              <w:rPr>
                <w:rFonts w:cs="Times New Roman"/>
                <w:sz w:val="24"/>
                <w:szCs w:val="24"/>
              </w:rPr>
              <w:t>производства картофеля и овощей открытого грунта</w:t>
            </w:r>
            <w:r w:rsidR="00480283">
              <w:rPr>
                <w:rFonts w:cs="Times New Roman"/>
                <w:sz w:val="24"/>
                <w:szCs w:val="24"/>
              </w:rPr>
              <w:t xml:space="preserve"> для</w:t>
            </w:r>
            <w:r w:rsidR="00480283">
              <w:t xml:space="preserve"> </w:t>
            </w:r>
            <w:r w:rsidR="00480283">
              <w:rPr>
                <w:rFonts w:cs="Times New Roman"/>
                <w:sz w:val="24"/>
                <w:szCs w:val="24"/>
              </w:rPr>
              <w:t>граждан, ведущих</w:t>
            </w:r>
            <w:r w:rsidR="00480283" w:rsidRPr="002526D3">
              <w:rPr>
                <w:rFonts w:cs="Times New Roman"/>
                <w:sz w:val="24"/>
                <w:szCs w:val="24"/>
              </w:rPr>
              <w:t xml:space="preserve"> личное подсобное хозяйство</w:t>
            </w:r>
            <w:r w:rsidR="00480283">
              <w:rPr>
                <w:rFonts w:cs="Times New Roman"/>
                <w:sz w:val="24"/>
                <w:szCs w:val="24"/>
              </w:rPr>
              <w:t xml:space="preserve"> и применяющих</w:t>
            </w:r>
            <w:r w:rsidR="00480283" w:rsidRPr="002526D3">
              <w:rPr>
                <w:rFonts w:cs="Times New Roman"/>
                <w:sz w:val="24"/>
                <w:szCs w:val="24"/>
              </w:rPr>
              <w:t xml:space="preserve"> специальный налоговый режим </w:t>
            </w:r>
            <w:r w:rsidR="00480283">
              <w:rPr>
                <w:rFonts w:cs="Times New Roman"/>
                <w:sz w:val="24"/>
                <w:szCs w:val="24"/>
              </w:rPr>
              <w:t>«</w:t>
            </w:r>
            <w:r w:rsidR="00480283" w:rsidRPr="002526D3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 w:rsidR="00480283">
              <w:rPr>
                <w:rFonts w:cs="Times New Roman"/>
                <w:sz w:val="24"/>
                <w:szCs w:val="24"/>
              </w:rPr>
              <w:t>»</w:t>
            </w:r>
          </w:p>
          <w:p w14:paraId="3AF103E9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80283" w:rsidRPr="00E548A8" w14:paraId="2A8C540F" w14:textId="77777777" w:rsidTr="00480283">
        <w:tc>
          <w:tcPr>
            <w:tcW w:w="193" w:type="pct"/>
          </w:tcPr>
          <w:p w14:paraId="05A23A1F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045" w:type="pct"/>
          </w:tcPr>
          <w:p w14:paraId="3B9C5CF4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97" w:type="pct"/>
          </w:tcPr>
          <w:p w14:paraId="78A6BE20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FD8C863" w14:textId="27D80D87" w:rsidR="00480283" w:rsidRPr="00E548A8" w:rsidRDefault="00B943DA" w:rsidP="00B943D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480283" w:rsidRPr="003548B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480283" w:rsidRPr="003548B3">
              <w:rPr>
                <w:rFonts w:cs="Times New Roman"/>
                <w:sz w:val="24"/>
                <w:szCs w:val="24"/>
              </w:rPr>
              <w:t xml:space="preserve"> на производство (реализацию) продукции</w:t>
            </w:r>
          </w:p>
        </w:tc>
      </w:tr>
      <w:tr w:rsidR="00480283" w:rsidRPr="00E548A8" w14:paraId="29CF7565" w14:textId="77777777" w:rsidTr="00480283">
        <w:tc>
          <w:tcPr>
            <w:tcW w:w="193" w:type="pct"/>
          </w:tcPr>
          <w:p w14:paraId="648191F9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045" w:type="pct"/>
          </w:tcPr>
          <w:p w14:paraId="59C9E515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97" w:type="pct"/>
          </w:tcPr>
          <w:p w14:paraId="3166387D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991CF6E" w14:textId="58C2D2AC" w:rsidR="00480283" w:rsidRPr="00E548A8" w:rsidRDefault="00B943DA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480283" w:rsidRPr="003548B3">
              <w:rPr>
                <w:rFonts w:cs="Times New Roman"/>
                <w:sz w:val="24"/>
                <w:szCs w:val="24"/>
              </w:rPr>
              <w:t>роизводство (реализация) продукции</w:t>
            </w:r>
          </w:p>
        </w:tc>
      </w:tr>
      <w:tr w:rsidR="00480283" w:rsidRPr="00E548A8" w14:paraId="1DD1B624" w14:textId="77777777" w:rsidTr="00480283">
        <w:tc>
          <w:tcPr>
            <w:tcW w:w="193" w:type="pct"/>
          </w:tcPr>
          <w:p w14:paraId="16D773A5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045" w:type="pct"/>
          </w:tcPr>
          <w:p w14:paraId="627C2D26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97" w:type="pct"/>
          </w:tcPr>
          <w:p w14:paraId="50DCEB16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  <w:shd w:val="clear" w:color="auto" w:fill="FFFFFF" w:themeFill="background1"/>
          </w:tcPr>
          <w:p w14:paraId="4633947E" w14:textId="7D9EA02A" w:rsidR="00480283" w:rsidRPr="00373CEF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000019 Р</w:t>
            </w:r>
            <w:r w:rsidRPr="00373CEF">
              <w:rPr>
                <w:rFonts w:cs="Times New Roman"/>
                <w:sz w:val="24"/>
                <w:szCs w:val="24"/>
              </w:rPr>
              <w:t xml:space="preserve">еализовано </w:t>
            </w:r>
            <w:r w:rsidRPr="00AE6C01">
              <w:rPr>
                <w:rFonts w:cs="Times New Roman"/>
                <w:sz w:val="24"/>
                <w:szCs w:val="24"/>
              </w:rPr>
              <w:t>картофеля, произвед</w:t>
            </w:r>
            <w:r w:rsidR="002B5C98">
              <w:rPr>
                <w:rFonts w:cs="Times New Roman"/>
                <w:sz w:val="24"/>
                <w:szCs w:val="24"/>
              </w:rPr>
              <w:t>ё</w:t>
            </w:r>
            <w:r w:rsidRPr="00AE6C01">
              <w:rPr>
                <w:rFonts w:cs="Times New Roman"/>
                <w:sz w:val="24"/>
                <w:szCs w:val="24"/>
              </w:rPr>
              <w:t>нного гражданами, ведущими личное подсобное хозяйство и применяющи</w:t>
            </w:r>
            <w:r>
              <w:rPr>
                <w:rFonts w:cs="Times New Roman"/>
                <w:sz w:val="24"/>
                <w:szCs w:val="24"/>
              </w:rPr>
              <w:t>ми специальный налоговый режим «</w:t>
            </w:r>
            <w:r w:rsidRPr="00373CEF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373CEF">
              <w:rPr>
                <w:rFonts w:cs="Times New Roman"/>
                <w:sz w:val="24"/>
                <w:szCs w:val="24"/>
              </w:rPr>
              <w:t>, получившими государственную поддержку (тыс. тонн);</w:t>
            </w:r>
          </w:p>
          <w:p w14:paraId="43D47606" w14:textId="6C97F80E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000020 Р</w:t>
            </w:r>
            <w:r w:rsidRPr="00373CEF">
              <w:rPr>
                <w:rFonts w:cs="Times New Roman"/>
                <w:sz w:val="24"/>
                <w:szCs w:val="24"/>
              </w:rPr>
              <w:t xml:space="preserve">еализовано </w:t>
            </w:r>
            <w:r w:rsidRPr="00AE6C01">
              <w:rPr>
                <w:rFonts w:cs="Times New Roman"/>
                <w:sz w:val="24"/>
                <w:szCs w:val="24"/>
              </w:rPr>
              <w:t>овощей открытого грунта, произвед</w:t>
            </w:r>
            <w:r w:rsidR="002B5C98">
              <w:rPr>
                <w:rFonts w:cs="Times New Roman"/>
                <w:sz w:val="24"/>
                <w:szCs w:val="24"/>
              </w:rPr>
              <w:t>ё</w:t>
            </w:r>
            <w:r w:rsidRPr="00AE6C01">
              <w:rPr>
                <w:rFonts w:cs="Times New Roman"/>
                <w:sz w:val="24"/>
                <w:szCs w:val="24"/>
              </w:rPr>
              <w:t>нных гражданами, ведущими личное подсобное хозяйство и применяющи</w:t>
            </w:r>
            <w:r>
              <w:rPr>
                <w:rFonts w:cs="Times New Roman"/>
                <w:sz w:val="24"/>
                <w:szCs w:val="24"/>
              </w:rPr>
              <w:t>ми специальный налоговый режим «Налог на профессиональный доход»</w:t>
            </w:r>
            <w:r w:rsidRPr="00AE6C01">
              <w:rPr>
                <w:rFonts w:cs="Times New Roman"/>
                <w:sz w:val="24"/>
                <w:szCs w:val="24"/>
              </w:rPr>
              <w:t>, получившими госуда</w:t>
            </w:r>
            <w:r>
              <w:rPr>
                <w:rFonts w:cs="Times New Roman"/>
                <w:sz w:val="24"/>
                <w:szCs w:val="24"/>
              </w:rPr>
              <w:t>рственную поддержку (тыс. тонн)</w:t>
            </w:r>
          </w:p>
          <w:p w14:paraId="48C08C43" w14:textId="77777777" w:rsidR="00480283" w:rsidRPr="00373CEF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480283" w:rsidRPr="00E548A8" w14:paraId="147D980B" w14:textId="77777777" w:rsidTr="00480283">
        <w:tc>
          <w:tcPr>
            <w:tcW w:w="193" w:type="pct"/>
          </w:tcPr>
          <w:p w14:paraId="114547B7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045" w:type="pct"/>
          </w:tcPr>
          <w:p w14:paraId="29DCF9A5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F7056">
              <w:rPr>
                <w:rFonts w:cs="Times New Roman"/>
                <w:sz w:val="24"/>
                <w:szCs w:val="24"/>
              </w:rPr>
              <w:t>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97" w:type="pct"/>
          </w:tcPr>
          <w:p w14:paraId="1D61F155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5173FACE" w14:textId="6C714F51" w:rsidR="00480283" w:rsidRPr="008E293D" w:rsidRDefault="00B943D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</w:t>
            </w:r>
            <w:r w:rsidR="00480283" w:rsidRPr="008E293D">
              <w:rPr>
                <w:rFonts w:cs="Times New Roman"/>
                <w:sz w:val="24"/>
                <w:szCs w:val="24"/>
              </w:rPr>
              <w:t>инансовое обеспечение затрат.</w:t>
            </w:r>
          </w:p>
          <w:p w14:paraId="6969A220" w14:textId="77777777" w:rsidR="00480283" w:rsidRPr="002F616F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E272B">
              <w:rPr>
                <w:rFonts w:cs="Times New Roman"/>
                <w:sz w:val="24"/>
                <w:szCs w:val="24"/>
              </w:rPr>
              <w:t>Перечисление бюджетных средств осуществляется на лицевые счета, открытые в органе, уполномоченном на осуществление казначейского сопровождения средств в случаях, предусмотренных законодательством Российской Федерации, в установленном порядке</w:t>
            </w:r>
          </w:p>
        </w:tc>
      </w:tr>
      <w:tr w:rsidR="00480283" w:rsidRPr="00E548A8" w14:paraId="1C0E137D" w14:textId="77777777" w:rsidTr="00480283">
        <w:tc>
          <w:tcPr>
            <w:tcW w:w="193" w:type="pct"/>
          </w:tcPr>
          <w:p w14:paraId="313E9F7C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045" w:type="pct"/>
          </w:tcPr>
          <w:p w14:paraId="4A792872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97" w:type="pct"/>
          </w:tcPr>
          <w:p w14:paraId="2511736F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98630E2" w14:textId="682AD99E" w:rsidR="00480283" w:rsidRPr="00E548A8" w:rsidRDefault="00B943DA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480283">
              <w:rPr>
                <w:rFonts w:cs="Times New Roman"/>
                <w:sz w:val="24"/>
                <w:szCs w:val="24"/>
              </w:rPr>
              <w:t>апрос предложений</w:t>
            </w:r>
          </w:p>
        </w:tc>
      </w:tr>
      <w:tr w:rsidR="00480283" w:rsidRPr="00E548A8" w14:paraId="222C9E33" w14:textId="77777777" w:rsidTr="00480283">
        <w:tc>
          <w:tcPr>
            <w:tcW w:w="193" w:type="pct"/>
          </w:tcPr>
          <w:p w14:paraId="630E5D87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45" w:type="pct"/>
          </w:tcPr>
          <w:p w14:paraId="3926E9F2" w14:textId="13356F3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Pr="001A02F4">
              <w:rPr>
                <w:rFonts w:cs="Times New Roman"/>
                <w:sz w:val="24"/>
                <w:szCs w:val="24"/>
              </w:rPr>
              <w:t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</w:t>
            </w:r>
            <w:r w:rsidR="00B943DA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1780 (далее – Правила № 1780)</w:t>
            </w:r>
            <w:r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</w:t>
            </w:r>
            <w:r w:rsidRPr="001A02F4">
              <w:rPr>
                <w:rFonts w:cs="Times New Roman"/>
                <w:sz w:val="24"/>
                <w:szCs w:val="24"/>
              </w:rPr>
              <w:t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</w:t>
            </w:r>
            <w:r w:rsidR="00B943DA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1781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24E9C3F4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70F35B7" w14:textId="77777777" w:rsidR="00480283" w:rsidRPr="00975595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1. Осуществление или планирование осуществления производственной деятельности заявителя на территории Кабардино-Балкарской Республики.</w:t>
            </w:r>
          </w:p>
          <w:p w14:paraId="5D8C91A8" w14:textId="77777777" w:rsidR="00480283" w:rsidRPr="00975595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36286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74BCD49C" w14:textId="0C63B3C8" w:rsidR="00480283" w:rsidRPr="00975595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- расч</w:t>
            </w:r>
            <w:r w:rsidR="00CB7115">
              <w:rPr>
                <w:rFonts w:cs="Times New Roman"/>
                <w:sz w:val="24"/>
                <w:szCs w:val="24"/>
              </w:rPr>
              <w:t>ё</w:t>
            </w:r>
            <w:r w:rsidRPr="00975595">
              <w:rPr>
                <w:rFonts w:cs="Times New Roman"/>
                <w:sz w:val="24"/>
                <w:szCs w:val="24"/>
              </w:rPr>
              <w:t>т размера средств субсиди</w:t>
            </w:r>
            <w:r w:rsidR="00B943DA">
              <w:rPr>
                <w:rFonts w:cs="Times New Roman"/>
                <w:sz w:val="24"/>
                <w:szCs w:val="24"/>
              </w:rPr>
              <w:t>и</w:t>
            </w:r>
            <w:r w:rsidRPr="00975595">
              <w:rPr>
                <w:rFonts w:cs="Times New Roman"/>
                <w:sz w:val="24"/>
                <w:szCs w:val="24"/>
              </w:rPr>
              <w:t xml:space="preserve"> на финансовое обеспечение затрат; </w:t>
            </w:r>
          </w:p>
          <w:p w14:paraId="0B356B2C" w14:textId="668B3026" w:rsidR="00480283" w:rsidRPr="00975595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- смета затрат, в целях финансового обеспечения которых предусматрива</w:t>
            </w:r>
            <w:r w:rsidR="002B5C98">
              <w:rPr>
                <w:rFonts w:cs="Times New Roman"/>
                <w:sz w:val="24"/>
                <w:szCs w:val="24"/>
              </w:rPr>
              <w:t>е</w:t>
            </w:r>
            <w:r w:rsidRPr="00975595">
              <w:rPr>
                <w:rFonts w:cs="Times New Roman"/>
                <w:sz w:val="24"/>
                <w:szCs w:val="24"/>
              </w:rPr>
              <w:t>тся субсиди</w:t>
            </w:r>
            <w:r w:rsidR="002B5C98">
              <w:rPr>
                <w:rFonts w:cs="Times New Roman"/>
                <w:sz w:val="24"/>
                <w:szCs w:val="24"/>
              </w:rPr>
              <w:t>я</w:t>
            </w:r>
            <w:r w:rsidRPr="00975595">
              <w:rPr>
                <w:rFonts w:cs="Times New Roman"/>
                <w:sz w:val="24"/>
                <w:szCs w:val="24"/>
              </w:rPr>
              <w:t>;</w:t>
            </w:r>
          </w:p>
          <w:p w14:paraId="1B5D2C43" w14:textId="47849761" w:rsidR="00480283" w:rsidRPr="00BE272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- </w:t>
            </w:r>
            <w:r w:rsidR="00870308" w:rsidRPr="00F61C22">
              <w:rPr>
                <w:sz w:val="24"/>
                <w:szCs w:val="24"/>
              </w:rPr>
              <w:t>сведения о производственной деятельности за год, предшествующий году предоставления субсиди</w:t>
            </w:r>
            <w:r w:rsidR="002B5C98">
              <w:rPr>
                <w:sz w:val="24"/>
                <w:szCs w:val="24"/>
              </w:rPr>
              <w:t>и</w:t>
            </w:r>
            <w:r w:rsidR="00870308" w:rsidRPr="00F61C22">
              <w:rPr>
                <w:sz w:val="24"/>
                <w:szCs w:val="24"/>
              </w:rPr>
              <w:t>, а также на плановый период</w:t>
            </w:r>
            <w:r w:rsidRPr="00BE272B">
              <w:rPr>
                <w:rFonts w:cs="Times New Roman"/>
                <w:sz w:val="24"/>
                <w:szCs w:val="24"/>
              </w:rPr>
              <w:t xml:space="preserve"> (включающие сведения о размере посевных площадей, занятых картофелем и овощами открытого грунта);</w:t>
            </w:r>
          </w:p>
          <w:p w14:paraId="6077BF6F" w14:textId="5F59C346" w:rsidR="00480283" w:rsidRPr="00BE272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E272B">
              <w:rPr>
                <w:rFonts w:cs="Times New Roman"/>
                <w:sz w:val="24"/>
                <w:szCs w:val="24"/>
              </w:rPr>
              <w:t>- справка о постановке на у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BE272B">
              <w:rPr>
                <w:rFonts w:cs="Times New Roman"/>
                <w:sz w:val="24"/>
                <w:szCs w:val="24"/>
              </w:rPr>
              <w:t xml:space="preserve"> (снятии с у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BE272B">
              <w:rPr>
                <w:rFonts w:cs="Times New Roman"/>
                <w:sz w:val="24"/>
                <w:szCs w:val="24"/>
              </w:rPr>
              <w:t>а) физического лица в качестве плательщика налога на профессиональный доход (КНД 1122035);</w:t>
            </w:r>
          </w:p>
          <w:p w14:paraId="6CF7EEE5" w14:textId="764DE7A9" w:rsidR="00480283" w:rsidRPr="00036286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E272B">
              <w:rPr>
                <w:rFonts w:cs="Times New Roman"/>
                <w:sz w:val="24"/>
                <w:szCs w:val="24"/>
              </w:rPr>
              <w:t xml:space="preserve">- выписка из похозяйственной книги, подтверждающая ведение производственной деятельности не менее чем в течение 12 месяцев, предшествующих </w:t>
            </w:r>
            <w:r w:rsidR="00870308" w:rsidRPr="00E5604D">
              <w:rPr>
                <w:sz w:val="24"/>
                <w:szCs w:val="24"/>
              </w:rPr>
              <w:t>году предоставления субсидии</w:t>
            </w:r>
            <w:r w:rsidRPr="00BE272B">
              <w:rPr>
                <w:rFonts w:cs="Times New Roman"/>
                <w:sz w:val="24"/>
                <w:szCs w:val="24"/>
              </w:rPr>
              <w:t>.</w:t>
            </w:r>
          </w:p>
          <w:p w14:paraId="7E94C4C5" w14:textId="77777777" w:rsidR="00480283" w:rsidRPr="00975595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2C4DA3E4" w14:textId="77777777" w:rsidR="00480283" w:rsidRPr="00975595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2. Наличие у заявителя прав пользования земельными участками, на которых планируется осуществлять производство </w:t>
            </w:r>
            <w:r>
              <w:rPr>
                <w:rFonts w:cs="Times New Roman"/>
                <w:sz w:val="24"/>
                <w:szCs w:val="24"/>
              </w:rPr>
              <w:t>картофеля и овощей</w:t>
            </w:r>
            <w:r w:rsidRPr="00E673E9">
              <w:rPr>
                <w:rFonts w:cs="Times New Roman"/>
                <w:sz w:val="24"/>
                <w:szCs w:val="24"/>
              </w:rPr>
              <w:t xml:space="preserve"> открытого грунта</w:t>
            </w:r>
            <w:r w:rsidRPr="00975595">
              <w:rPr>
                <w:rFonts w:cs="Times New Roman"/>
                <w:sz w:val="24"/>
                <w:szCs w:val="24"/>
              </w:rPr>
              <w:t>.</w:t>
            </w:r>
          </w:p>
          <w:p w14:paraId="39953214" w14:textId="77777777" w:rsidR="00480283" w:rsidRPr="00975595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2BAEF159" w14:textId="3B48195D" w:rsidR="00480283" w:rsidRPr="00581C4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</w:t>
            </w:r>
            <w:r>
              <w:rPr>
                <w:rFonts w:cs="Times New Roman"/>
                <w:sz w:val="24"/>
                <w:szCs w:val="24"/>
              </w:rPr>
              <w:t>посевных</w:t>
            </w:r>
            <w:r w:rsidRPr="00975595">
              <w:rPr>
                <w:rFonts w:cs="Times New Roman"/>
                <w:sz w:val="24"/>
                <w:szCs w:val="24"/>
              </w:rPr>
              <w:t xml:space="preserve"> площадей,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</w:t>
            </w:r>
            <w:r w:rsidR="00B943DA">
              <w:rPr>
                <w:rFonts w:cs="Times New Roman"/>
                <w:sz w:val="24"/>
                <w:szCs w:val="24"/>
              </w:rPr>
              <w:t>и</w:t>
            </w:r>
            <w:r w:rsidRPr="00975595">
              <w:rPr>
                <w:rFonts w:cs="Times New Roman"/>
                <w:sz w:val="24"/>
                <w:szCs w:val="24"/>
              </w:rPr>
              <w:t xml:space="preserve"> (представляется по собственной инициативе), или перечень земельных участков </w:t>
            </w:r>
            <w:r>
              <w:rPr>
                <w:rFonts w:cs="Times New Roman"/>
                <w:sz w:val="24"/>
                <w:szCs w:val="24"/>
              </w:rPr>
              <w:t>посевных</w:t>
            </w:r>
            <w:r w:rsidRPr="00975595">
              <w:rPr>
                <w:rFonts w:cs="Times New Roman"/>
                <w:sz w:val="24"/>
                <w:szCs w:val="24"/>
              </w:rPr>
              <w:t xml:space="preserve"> площадей с указанием кадастровых номеров (в </w:t>
            </w:r>
            <w:r w:rsidRPr="00581C43">
              <w:rPr>
                <w:rFonts w:cs="Times New Roman"/>
                <w:sz w:val="24"/>
                <w:szCs w:val="24"/>
              </w:rPr>
              <w:t>произвольной форме).</w:t>
            </w:r>
          </w:p>
          <w:p w14:paraId="716DB321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87DE3FD" w14:textId="5801DF72" w:rsidR="00480283" w:rsidRPr="00D932A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lastRenderedPageBreak/>
              <w:t>3. Проведение комплексного агрохимического и эколого-токсикологического обследования посевных (посадочных) площадей и достижение показателя почвенного плодородия (далее - индекс), характеризующего состояние плодородия почв не ниже среднереспубликанских индексов, установленных для Кабардино-Балкарской Республики с у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D932AB">
              <w:rPr>
                <w:rFonts w:cs="Times New Roman"/>
                <w:sz w:val="24"/>
                <w:szCs w:val="24"/>
              </w:rPr>
              <w:t>ом типов почв</w:t>
            </w:r>
            <w:r w:rsidR="00B943DA">
              <w:rPr>
                <w:rFonts w:cs="Times New Roman"/>
                <w:sz w:val="24"/>
                <w:szCs w:val="24"/>
              </w:rPr>
              <w:t xml:space="preserve"> для</w:t>
            </w:r>
            <w:r w:rsidRPr="00D932AB">
              <w:rPr>
                <w:rFonts w:cs="Times New Roman"/>
                <w:sz w:val="24"/>
                <w:szCs w:val="24"/>
              </w:rPr>
              <w:t>:</w:t>
            </w:r>
          </w:p>
          <w:p w14:paraId="30A02313" w14:textId="470F054C" w:rsidR="00480283" w:rsidRPr="00D932A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аллювиально-луговых - 0,57;</w:t>
            </w:r>
          </w:p>
          <w:p w14:paraId="0A6E524B" w14:textId="3BE80792" w:rsidR="00480283" w:rsidRPr="00D932A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серых лесных - 0,49;</w:t>
            </w:r>
          </w:p>
          <w:p w14:paraId="4557B82D" w14:textId="79EE4D87" w:rsidR="00480283" w:rsidRPr="00D932A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черноземных - 0,7;</w:t>
            </w:r>
          </w:p>
          <w:p w14:paraId="51416146" w14:textId="6F2EE948" w:rsidR="00480283" w:rsidRPr="00D932A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темно-каштановых - 0,57.</w:t>
            </w:r>
          </w:p>
          <w:p w14:paraId="543DACD8" w14:textId="77777777" w:rsidR="00480283" w:rsidRPr="00D932A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Подтверждающий документ</w:t>
            </w:r>
            <w:r w:rsidRPr="00D932AB">
              <w:rPr>
                <w:rFonts w:cs="Times New Roman"/>
                <w:sz w:val="24"/>
                <w:szCs w:val="24"/>
              </w:rPr>
              <w:t>:</w:t>
            </w:r>
          </w:p>
          <w:p w14:paraId="5D1CC251" w14:textId="7C32385D" w:rsidR="00480283" w:rsidRPr="00D932AB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а</w:t>
            </w:r>
            <w:r w:rsidRPr="00D932AB">
              <w:rPr>
                <w:rFonts w:cs="Times New Roman"/>
                <w:sz w:val="24"/>
                <w:szCs w:val="24"/>
              </w:rPr>
              <w:t xml:space="preserve">кт о проведении комплексного агрохимического и эколого-токсикологического обследования посевных площадей, выданный уполномоченным органом </w:t>
            </w:r>
            <w:r w:rsidRPr="00BE272B">
              <w:rPr>
                <w:rFonts w:cs="Times New Roman"/>
                <w:sz w:val="24"/>
                <w:szCs w:val="24"/>
              </w:rPr>
              <w:t xml:space="preserve">в </w:t>
            </w:r>
            <w:r w:rsidR="00870308">
              <w:rPr>
                <w:rFonts w:cs="Times New Roman"/>
                <w:sz w:val="24"/>
                <w:szCs w:val="24"/>
              </w:rPr>
              <w:t>от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="00870308">
              <w:rPr>
                <w:rFonts w:cs="Times New Roman"/>
                <w:sz w:val="24"/>
                <w:szCs w:val="24"/>
              </w:rPr>
              <w:t>ном</w:t>
            </w:r>
            <w:r w:rsidRPr="00BE272B">
              <w:rPr>
                <w:rFonts w:cs="Times New Roman"/>
                <w:sz w:val="24"/>
                <w:szCs w:val="24"/>
              </w:rPr>
              <w:t xml:space="preserve"> или </w:t>
            </w:r>
            <w:r w:rsidR="00870308">
              <w:rPr>
                <w:rFonts w:cs="Times New Roman"/>
                <w:sz w:val="24"/>
                <w:szCs w:val="24"/>
              </w:rPr>
              <w:t>текущем</w:t>
            </w:r>
            <w:r w:rsidRPr="00BE272B">
              <w:rPr>
                <w:rFonts w:cs="Times New Roman"/>
                <w:sz w:val="24"/>
                <w:szCs w:val="24"/>
              </w:rPr>
              <w:t xml:space="preserve"> годах.</w:t>
            </w:r>
          </w:p>
          <w:p w14:paraId="33579430" w14:textId="77777777" w:rsidR="00480283" w:rsidRPr="00581C4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1DCCB75" w14:textId="39B5073F" w:rsidR="00480283" w:rsidRPr="004B7294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412BF7">
              <w:rPr>
                <w:rFonts w:cs="Times New Roman"/>
                <w:sz w:val="24"/>
                <w:szCs w:val="24"/>
              </w:rPr>
              <w:t>Документы, подтвер</w:t>
            </w:r>
            <w:r>
              <w:rPr>
                <w:rFonts w:cs="Times New Roman"/>
                <w:sz w:val="24"/>
                <w:szCs w:val="24"/>
              </w:rPr>
              <w:t>ждающие соответствие требованию, указанному в пункте</w:t>
            </w:r>
            <w:r w:rsidRPr="00412BF7">
              <w:rPr>
                <w:rFonts w:cs="Times New Roman"/>
                <w:sz w:val="24"/>
                <w:szCs w:val="24"/>
              </w:rPr>
              <w:t xml:space="preserve"> 3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412BF7">
              <w:rPr>
                <w:rFonts w:cs="Times New Roman"/>
                <w:sz w:val="24"/>
                <w:szCs w:val="24"/>
              </w:rPr>
              <w:t>представляются вместе с от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412BF7">
              <w:rPr>
                <w:rFonts w:cs="Times New Roman"/>
                <w:sz w:val="24"/>
                <w:szCs w:val="24"/>
              </w:rPr>
              <w:t>ом о достижении значений результатов предоставления субсиди</w:t>
            </w:r>
            <w:r w:rsidR="002B5C98">
              <w:rPr>
                <w:rFonts w:cs="Times New Roman"/>
                <w:sz w:val="24"/>
                <w:szCs w:val="24"/>
              </w:rPr>
              <w:t>и</w:t>
            </w:r>
            <w:r w:rsidRPr="00412BF7">
              <w:rPr>
                <w:rFonts w:cs="Times New Roman"/>
                <w:sz w:val="24"/>
                <w:szCs w:val="24"/>
              </w:rPr>
              <w:t xml:space="preserve"> </w:t>
            </w:r>
            <w:r w:rsidR="00870308" w:rsidRPr="000E14F9">
              <w:rPr>
                <w:rFonts w:cs="Times New Roman"/>
                <w:sz w:val="24"/>
                <w:szCs w:val="24"/>
              </w:rPr>
              <w:t>по состоянию на 1 января года</w:t>
            </w:r>
            <w:r w:rsidR="00870308">
              <w:rPr>
                <w:rFonts w:cs="Times New Roman"/>
                <w:sz w:val="24"/>
                <w:szCs w:val="24"/>
              </w:rPr>
              <w:t>, следующего за годом предоставления субсиди</w:t>
            </w:r>
            <w:r w:rsidR="002B5C98">
              <w:rPr>
                <w:rFonts w:cs="Times New Roman"/>
                <w:sz w:val="24"/>
                <w:szCs w:val="24"/>
              </w:rPr>
              <w:t>и</w:t>
            </w:r>
          </w:p>
          <w:p w14:paraId="4E760F0F" w14:textId="77777777" w:rsidR="00480283" w:rsidRPr="004B7294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480283" w:rsidRPr="00E548A8" w14:paraId="36962233" w14:textId="77777777" w:rsidTr="00480283">
        <w:tc>
          <w:tcPr>
            <w:tcW w:w="193" w:type="pct"/>
          </w:tcPr>
          <w:p w14:paraId="24BDC5A6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45" w:type="pct"/>
          </w:tcPr>
          <w:p w14:paraId="1F5430D9" w14:textId="53E9A63A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а размера субсидии с у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ом положений пунктов 14, </w:t>
            </w:r>
            <w:hyperlink r:id="rId4" w:history="1">
              <w:r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5" w:history="1">
              <w:r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7BE2A981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418DAE4D" w14:textId="40050933" w:rsidR="00480283" w:rsidRDefault="00B943D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480283" w:rsidRPr="00303A13">
              <w:rPr>
                <w:rFonts w:cs="Times New Roman"/>
                <w:sz w:val="24"/>
                <w:szCs w:val="24"/>
              </w:rPr>
              <w:t>азмер с</w:t>
            </w:r>
            <w:r w:rsidR="00480283">
              <w:rPr>
                <w:rFonts w:cs="Times New Roman"/>
                <w:sz w:val="24"/>
                <w:szCs w:val="24"/>
              </w:rPr>
              <w:t>убсидии определяется по следующим ставкам:</w:t>
            </w:r>
          </w:p>
          <w:p w14:paraId="7364A44C" w14:textId="7D24674B" w:rsidR="00480283" w:rsidRPr="00BE272B" w:rsidRDefault="00E041C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BE272B">
              <w:rPr>
                <w:rFonts w:cs="Times New Roman"/>
                <w:sz w:val="24"/>
                <w:szCs w:val="24"/>
              </w:rPr>
              <w:t xml:space="preserve">36292,00 </w:t>
            </w:r>
            <w:r w:rsidR="00480283" w:rsidRPr="00BE272B">
              <w:rPr>
                <w:rFonts w:cs="Times New Roman"/>
                <w:sz w:val="24"/>
                <w:szCs w:val="24"/>
              </w:rPr>
              <w:t>рублей на 1 тонну реализованного картофеля;</w:t>
            </w:r>
          </w:p>
          <w:p w14:paraId="77000020" w14:textId="067D56D2" w:rsidR="00480283" w:rsidRPr="008F3341" w:rsidRDefault="00E041C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E272B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BE272B">
              <w:rPr>
                <w:rFonts w:cs="Times New Roman"/>
                <w:sz w:val="24"/>
                <w:szCs w:val="24"/>
              </w:rPr>
              <w:t xml:space="preserve">21858,00 </w:t>
            </w:r>
            <w:r w:rsidR="00480283" w:rsidRPr="00BE272B">
              <w:rPr>
                <w:rFonts w:cs="Times New Roman"/>
                <w:sz w:val="24"/>
                <w:szCs w:val="24"/>
              </w:rPr>
              <w:t>рублей</w:t>
            </w:r>
            <w:r w:rsidR="00480283" w:rsidRPr="00303A13">
              <w:rPr>
                <w:rFonts w:cs="Times New Roman"/>
                <w:sz w:val="24"/>
                <w:szCs w:val="24"/>
              </w:rPr>
              <w:t xml:space="preserve"> на 1 тонну </w:t>
            </w:r>
            <w:r w:rsidR="00480283">
              <w:rPr>
                <w:rFonts w:cs="Times New Roman"/>
                <w:sz w:val="24"/>
                <w:szCs w:val="24"/>
              </w:rPr>
              <w:t>реализованных</w:t>
            </w:r>
            <w:r w:rsidR="00480283" w:rsidRPr="00303A13">
              <w:rPr>
                <w:rFonts w:cs="Times New Roman"/>
                <w:sz w:val="24"/>
                <w:szCs w:val="24"/>
              </w:rPr>
              <w:t xml:space="preserve"> овощей </w:t>
            </w:r>
            <w:r w:rsidR="00480283" w:rsidRPr="008F3341">
              <w:rPr>
                <w:rFonts w:cs="Times New Roman"/>
                <w:sz w:val="24"/>
                <w:szCs w:val="24"/>
              </w:rPr>
              <w:t>открытого грунта</w:t>
            </w:r>
            <w:r w:rsidR="00480283">
              <w:rPr>
                <w:rFonts w:cs="Times New Roman"/>
                <w:sz w:val="24"/>
                <w:szCs w:val="24"/>
              </w:rPr>
              <w:t>.</w:t>
            </w:r>
          </w:p>
          <w:p w14:paraId="5611CA07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038058DF" w14:textId="62D3398B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07B02">
              <w:rPr>
                <w:rFonts w:cs="Times New Roman"/>
                <w:sz w:val="24"/>
                <w:szCs w:val="24"/>
              </w:rPr>
              <w:t xml:space="preserve">Субсидии </w:t>
            </w:r>
            <w:r>
              <w:rPr>
                <w:rFonts w:cs="Times New Roman"/>
                <w:sz w:val="24"/>
                <w:szCs w:val="24"/>
              </w:rPr>
              <w:t xml:space="preserve">предоставляются </w:t>
            </w:r>
            <w:r w:rsidRPr="00207B02">
              <w:rPr>
                <w:rFonts w:cs="Times New Roman"/>
                <w:sz w:val="24"/>
                <w:szCs w:val="24"/>
              </w:rPr>
              <w:t>на финан</w:t>
            </w:r>
            <w:r>
              <w:rPr>
                <w:rFonts w:cs="Times New Roman"/>
                <w:sz w:val="24"/>
                <w:szCs w:val="24"/>
              </w:rPr>
              <w:t xml:space="preserve">совое обеспечение части затрат </w:t>
            </w:r>
            <w:r w:rsidRPr="00207B02">
              <w:rPr>
                <w:rFonts w:cs="Times New Roman"/>
                <w:sz w:val="24"/>
                <w:szCs w:val="24"/>
              </w:rPr>
              <w:t>без у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207B02">
              <w:rPr>
                <w:rFonts w:cs="Times New Roman"/>
                <w:sz w:val="24"/>
                <w:szCs w:val="24"/>
              </w:rPr>
              <w:t>а н</w:t>
            </w:r>
            <w:r>
              <w:rPr>
                <w:rFonts w:cs="Times New Roman"/>
                <w:sz w:val="24"/>
                <w:szCs w:val="24"/>
              </w:rPr>
              <w:t>алога на добавленную стоимость.</w:t>
            </w:r>
          </w:p>
          <w:p w14:paraId="6DDE0CD2" w14:textId="77777777" w:rsidR="00480283" w:rsidRPr="00D75DF4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56F73">
              <w:rPr>
                <w:rFonts w:cs="Times New Roman"/>
                <w:sz w:val="24"/>
                <w:szCs w:val="24"/>
              </w:rPr>
      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</w:t>
            </w:r>
            <w:r>
              <w:rPr>
                <w:rFonts w:cs="Times New Roman"/>
                <w:sz w:val="24"/>
                <w:szCs w:val="24"/>
              </w:rPr>
              <w:t xml:space="preserve">, финансовое обеспечение </w:t>
            </w:r>
            <w:r w:rsidRPr="00B56F73">
              <w:rPr>
                <w:rFonts w:cs="Times New Roman"/>
                <w:sz w:val="24"/>
                <w:szCs w:val="24"/>
              </w:rPr>
              <w:t>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7A9EBBC3" w14:textId="77777777" w:rsidR="00480283" w:rsidRPr="00D75DF4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80283" w:rsidRPr="00E548A8" w14:paraId="13D7E40A" w14:textId="77777777" w:rsidTr="00480283">
        <w:tc>
          <w:tcPr>
            <w:tcW w:w="193" w:type="pct"/>
          </w:tcPr>
          <w:p w14:paraId="38AAC9D5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45" w:type="pct"/>
          </w:tcPr>
          <w:p w14:paraId="0B0DB8EA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97" w:type="pct"/>
          </w:tcPr>
          <w:p w14:paraId="287B95E4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8321E1A" w14:textId="6F8CCD77" w:rsidR="00480283" w:rsidRDefault="00721781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B943DA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B943DA">
              <w:rPr>
                <w:rFonts w:cs="Times New Roman"/>
                <w:sz w:val="24"/>
                <w:szCs w:val="24"/>
              </w:rPr>
              <w:t>а</w:t>
            </w:r>
            <w:r w:rsidR="00480283" w:rsidRPr="00A37605">
              <w:rPr>
                <w:rFonts w:cs="Times New Roman"/>
                <w:sz w:val="24"/>
                <w:szCs w:val="24"/>
              </w:rPr>
              <w:t>гротехнологические работы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480283" w:rsidRPr="00A37605">
              <w:rPr>
                <w:rFonts w:cs="Times New Roman"/>
                <w:sz w:val="24"/>
                <w:szCs w:val="24"/>
              </w:rPr>
              <w:t xml:space="preserve"> - комплекс мероприятий по обработке почв, внесению удобрений, подготовке семян и посадочного материала, посеву и посадке, уходу за посевами, а также по уборке урожая;</w:t>
            </w:r>
          </w:p>
          <w:p w14:paraId="25B98FDB" w14:textId="77777777" w:rsidR="00480283" w:rsidRDefault="00480283" w:rsidP="004802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FF0000"/>
                <w:sz w:val="24"/>
                <w:szCs w:val="24"/>
                <w:highlight w:val="yellow"/>
              </w:rPr>
            </w:pPr>
          </w:p>
          <w:p w14:paraId="5AD0982D" w14:textId="75D0A9C2" w:rsidR="00480283" w:rsidRDefault="00B943D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2)</w:t>
            </w:r>
            <w:r w:rsidR="00721781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="00480283" w:rsidRPr="003F3A9B">
              <w:rPr>
                <w:rFonts w:cs="Times New Roman"/>
                <w:sz w:val="24"/>
                <w:szCs w:val="24"/>
              </w:rPr>
              <w:t>аявители</w:t>
            </w:r>
            <w:r w:rsidR="00721781">
              <w:rPr>
                <w:rFonts w:cs="Times New Roman"/>
                <w:sz w:val="24"/>
                <w:szCs w:val="24"/>
              </w:rPr>
              <w:t>»</w:t>
            </w:r>
            <w:r w:rsidR="00480283" w:rsidRPr="003F3A9B">
              <w:rPr>
                <w:rFonts w:cs="Times New Roman"/>
                <w:sz w:val="24"/>
                <w:szCs w:val="24"/>
              </w:rPr>
              <w:t xml:space="preserve"> - участники отбора - </w:t>
            </w:r>
            <w:r w:rsidR="00480283">
              <w:rPr>
                <w:rFonts w:cs="Times New Roman"/>
                <w:sz w:val="24"/>
                <w:szCs w:val="24"/>
              </w:rPr>
              <w:t>граждане, ведущие</w:t>
            </w:r>
            <w:r w:rsidR="00480283" w:rsidRPr="00C4283B">
              <w:rPr>
                <w:rFonts w:cs="Times New Roman"/>
                <w:sz w:val="24"/>
                <w:szCs w:val="24"/>
              </w:rPr>
              <w:t xml:space="preserve"> личное подсобное хозяйство и применяющ</w:t>
            </w:r>
            <w:r w:rsidR="00480283">
              <w:rPr>
                <w:rFonts w:cs="Times New Roman"/>
                <w:sz w:val="24"/>
                <w:szCs w:val="24"/>
              </w:rPr>
              <w:t>им специальный налоговый режим «Налог на профессиональный доход».</w:t>
            </w:r>
            <w:r w:rsidR="00480283" w:rsidRPr="003F3A9B">
              <w:rPr>
                <w:rFonts w:cs="Times New Roman"/>
                <w:sz w:val="24"/>
                <w:szCs w:val="24"/>
              </w:rPr>
              <w:t xml:space="preserve"> При представлении участником отбора более одной заявки он признается заявителем по каждой</w:t>
            </w:r>
            <w:r w:rsidR="00480283">
              <w:rPr>
                <w:rFonts w:cs="Times New Roman"/>
                <w:sz w:val="24"/>
                <w:szCs w:val="24"/>
              </w:rPr>
              <w:t xml:space="preserve"> представленной заявке отдельно</w:t>
            </w:r>
          </w:p>
          <w:p w14:paraId="0F6AEB77" w14:textId="77777777" w:rsidR="00480283" w:rsidRPr="00576E22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80283" w:rsidRPr="00E548A8" w14:paraId="60D99527" w14:textId="77777777" w:rsidTr="00480283">
        <w:tc>
          <w:tcPr>
            <w:tcW w:w="193" w:type="pct"/>
          </w:tcPr>
          <w:p w14:paraId="5C5402C3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2045" w:type="pct"/>
          </w:tcPr>
          <w:p w14:paraId="1DFAD659" w14:textId="0A695A21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от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7" w:type="pct"/>
          </w:tcPr>
          <w:p w14:paraId="3AFDD033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6291363" w14:textId="5CE31DE3" w:rsidR="00480283" w:rsidRPr="00E548A8" w:rsidRDefault="00B943DA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480283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480283" w:rsidRPr="00E548A8" w14:paraId="58D79EF7" w14:textId="77777777" w:rsidTr="00480283">
        <w:tc>
          <w:tcPr>
            <w:tcW w:w="193" w:type="pct"/>
          </w:tcPr>
          <w:p w14:paraId="163BF15B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2045" w:type="pct"/>
          </w:tcPr>
          <w:p w14:paraId="14A6F106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63793929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C92CCC3" w14:textId="59093F9A" w:rsidR="00480283" w:rsidRDefault="00B943DA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48028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480283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480283">
              <w:rPr>
                <w:rFonts w:cs="Times New Roman"/>
                <w:sz w:val="24"/>
                <w:szCs w:val="24"/>
              </w:rPr>
              <w:t>. Возможность заключения соглашения с иным юри</w:t>
            </w:r>
            <w:r w:rsidR="00870308">
              <w:rPr>
                <w:rFonts w:cs="Times New Roman"/>
                <w:sz w:val="24"/>
                <w:szCs w:val="24"/>
              </w:rPr>
              <w:t>дическим лицом не предусмотрена</w:t>
            </w:r>
          </w:p>
          <w:p w14:paraId="66C619C6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480283" w:rsidRPr="00E548A8" w14:paraId="4F87221C" w14:textId="77777777" w:rsidTr="00480283">
        <w:tc>
          <w:tcPr>
            <w:tcW w:w="193" w:type="pct"/>
          </w:tcPr>
          <w:p w14:paraId="62FA41FF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2045" w:type="pct"/>
          </w:tcPr>
          <w:p w14:paraId="35C2AC6D" w14:textId="77CEA16B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расходов,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, а также при необходимости наименования затрат, произвед</w:t>
            </w:r>
            <w:r w:rsidR="002B5C98">
              <w:rPr>
                <w:rFonts w:cs="Times New Roman"/>
                <w:sz w:val="24"/>
                <w:szCs w:val="24"/>
              </w:rPr>
              <w:t>ё</w:t>
            </w:r>
            <w:r w:rsidRPr="00E548A8">
              <w:rPr>
                <w:rFonts w:cs="Times New Roman"/>
                <w:sz w:val="24"/>
                <w:szCs w:val="24"/>
              </w:rPr>
              <w:t>нных получателем субсидии за с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собственных средств, возмещаемых за с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ж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7" w:type="pct"/>
          </w:tcPr>
          <w:p w14:paraId="085DB4CE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FE38C24" w14:textId="7C24E7C6" w:rsidR="00480283" w:rsidRDefault="00B943DA" w:rsidP="00B943D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480283">
              <w:rPr>
                <w:rFonts w:cs="Times New Roman"/>
                <w:sz w:val="24"/>
                <w:szCs w:val="24"/>
              </w:rPr>
              <w:t>аправление расходов:</w:t>
            </w:r>
          </w:p>
          <w:p w14:paraId="57843E22" w14:textId="77777777" w:rsidR="00480283" w:rsidRPr="00EA55EA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A55EA">
              <w:rPr>
                <w:rFonts w:cs="Times New Roman"/>
                <w:sz w:val="24"/>
                <w:szCs w:val="24"/>
              </w:rPr>
              <w:t>риобретение семян, минеральных удобрений, средств защиты растений, горюче-смазочных материалов, запасных частей к сельскохозяйственной технике, оборудованию и грузовому транспорту;</w:t>
            </w:r>
          </w:p>
          <w:p w14:paraId="07507E57" w14:textId="77777777" w:rsidR="00480283" w:rsidRPr="00EA55EA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расходы, связанные с поливом;</w:t>
            </w:r>
          </w:p>
          <w:p w14:paraId="360B76DE" w14:textId="77777777" w:rsidR="00480283" w:rsidRPr="00EA55EA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арендная плата за земельный участок;</w:t>
            </w:r>
          </w:p>
          <w:p w14:paraId="70DC0361" w14:textId="5FB00452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4695">
              <w:rPr>
                <w:rFonts w:cs="Times New Roman"/>
                <w:sz w:val="24"/>
                <w:szCs w:val="24"/>
              </w:rPr>
              <w:t xml:space="preserve"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514695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514695">
              <w:rPr>
                <w:rFonts w:cs="Times New Roman"/>
                <w:sz w:val="24"/>
                <w:szCs w:val="24"/>
              </w:rPr>
              <w:t>, на проведение агротехнологических работ по обработке почвы, внесению удобрений, подготовке семян и посадочного материала, посеву и посадке, уходу за посевами, а также</w:t>
            </w:r>
            <w:r w:rsidR="00B943DA">
              <w:rPr>
                <w:rFonts w:cs="Times New Roman"/>
                <w:sz w:val="24"/>
                <w:szCs w:val="24"/>
              </w:rPr>
              <w:t xml:space="preserve"> по уборке урожая</w:t>
            </w:r>
          </w:p>
          <w:p w14:paraId="437A8D2F" w14:textId="77777777" w:rsidR="00480283" w:rsidRPr="00572BFC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80283" w:rsidRPr="00E548A8" w14:paraId="4CD52166" w14:textId="77777777" w:rsidTr="00480283">
        <w:tc>
          <w:tcPr>
            <w:tcW w:w="193" w:type="pct"/>
          </w:tcPr>
          <w:p w14:paraId="0E346471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2045" w:type="pct"/>
          </w:tcPr>
          <w:p w14:paraId="0AFDF57B" w14:textId="7C01ECDA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операций, для осуществления которых получатель субсидии приобретает за с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97" w:type="pct"/>
          </w:tcPr>
          <w:p w14:paraId="4BBF2C86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01BFD68" w14:textId="41A50A5F" w:rsidR="00480283" w:rsidRPr="00E548A8" w:rsidRDefault="00B943DA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480283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480283" w:rsidRPr="00E548A8" w14:paraId="51DE2CF5" w14:textId="77777777" w:rsidTr="00480283">
        <w:tc>
          <w:tcPr>
            <w:tcW w:w="193" w:type="pct"/>
          </w:tcPr>
          <w:p w14:paraId="276F1CC0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045" w:type="pct"/>
          </w:tcPr>
          <w:p w14:paraId="6CAEB9AE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97" w:type="pct"/>
          </w:tcPr>
          <w:p w14:paraId="06163071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C4D05A4" w14:textId="52B62029" w:rsidR="00480283" w:rsidRPr="00E548A8" w:rsidRDefault="00B943DA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480283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480283" w:rsidRPr="00E548A8" w14:paraId="57389699" w14:textId="77777777" w:rsidTr="00480283">
        <w:tc>
          <w:tcPr>
            <w:tcW w:w="193" w:type="pct"/>
          </w:tcPr>
          <w:p w14:paraId="536F9EAD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2045" w:type="pct"/>
          </w:tcPr>
          <w:p w14:paraId="7C272D5C" w14:textId="46E92B72" w:rsidR="00480283" w:rsidRPr="00E548A8" w:rsidRDefault="00480283" w:rsidP="00B943D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</w:t>
            </w:r>
            <w:r w:rsidRPr="00126187">
              <w:rPr>
                <w:rFonts w:cs="Times New Roman"/>
                <w:sz w:val="24"/>
                <w:szCs w:val="24"/>
              </w:rPr>
              <w:t>отличный от порядка, установленного пунктами 37-</w:t>
            </w:r>
            <w:hyperlink r:id="rId6" w:history="1">
              <w:r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126187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97" w:type="pct"/>
          </w:tcPr>
          <w:p w14:paraId="06040C73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45E4C26" w14:textId="0870EED6" w:rsidR="00480283" w:rsidRPr="001466A1" w:rsidRDefault="00B943DA" w:rsidP="00480283">
            <w:pPr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="00480283" w:rsidRPr="001466A1">
              <w:rPr>
                <w:rFonts w:cs="Times New Roman"/>
                <w:color w:val="000000" w:themeColor="text1"/>
                <w:sz w:val="24"/>
                <w:szCs w:val="24"/>
              </w:rPr>
              <w:t>е предусмотрен.</w:t>
            </w:r>
          </w:p>
          <w:p w14:paraId="109C4CBD" w14:textId="2D0704E9" w:rsidR="00480283" w:rsidRPr="00E548A8" w:rsidRDefault="00870308" w:rsidP="00B943D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>Требование получателю субсиди</w:t>
            </w:r>
            <w:r w:rsidR="00B943DA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возврате средств по итогам оценки достижения результатов предоставления субсиди</w:t>
            </w:r>
            <w:r w:rsidR="00B943DA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в течение шести месяцев после истечения от</w:t>
            </w:r>
            <w:r w:rsidR="00B943DA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ного периода</w:t>
            </w:r>
          </w:p>
        </w:tc>
      </w:tr>
      <w:tr w:rsidR="00480283" w:rsidRPr="00E548A8" w14:paraId="3D27438F" w14:textId="77777777" w:rsidTr="00480283">
        <w:tc>
          <w:tcPr>
            <w:tcW w:w="193" w:type="pct"/>
          </w:tcPr>
          <w:p w14:paraId="30F63E4E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2045" w:type="pct"/>
          </w:tcPr>
          <w:p w14:paraId="71C0FE31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7" w:type="pct"/>
          </w:tcPr>
          <w:p w14:paraId="13E47F10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FEB3399" w14:textId="1780794A" w:rsidR="00480283" w:rsidRPr="00E548A8" w:rsidRDefault="00B943DA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480283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480283" w:rsidRPr="00E548A8" w14:paraId="0FD2F98F" w14:textId="77777777" w:rsidTr="00480283">
        <w:tc>
          <w:tcPr>
            <w:tcW w:w="193" w:type="pct"/>
          </w:tcPr>
          <w:p w14:paraId="265789A9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2045" w:type="pct"/>
          </w:tcPr>
          <w:p w14:paraId="0748E187" w14:textId="77777777" w:rsidR="00480283" w:rsidRPr="00E548A8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1200B650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405ECC5E" w14:textId="11AC6A0B" w:rsidR="00480283" w:rsidRPr="00E548A8" w:rsidRDefault="00B943DA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480283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480283" w:rsidRPr="00E548A8" w14:paraId="51434EFC" w14:textId="77777777" w:rsidTr="00480283">
        <w:tc>
          <w:tcPr>
            <w:tcW w:w="193" w:type="pct"/>
          </w:tcPr>
          <w:p w14:paraId="2BBC9A66" w14:textId="77777777" w:rsidR="00480283" w:rsidRDefault="00480283" w:rsidP="0048028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2045" w:type="pct"/>
          </w:tcPr>
          <w:p w14:paraId="7D7BFE69" w14:textId="15A46D64" w:rsidR="00480283" w:rsidRPr="00E548A8" w:rsidRDefault="00480283" w:rsidP="00B943D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</w:t>
            </w:r>
            <w:r w:rsidR="00B943DA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61-63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97" w:type="pct"/>
          </w:tcPr>
          <w:p w14:paraId="18DC0DAA" w14:textId="77777777" w:rsidR="00480283" w:rsidRPr="00E548A8" w:rsidRDefault="00480283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4D04EEA0" w14:textId="52155827" w:rsidR="00480283" w:rsidRPr="00E548A8" w:rsidRDefault="00B943DA" w:rsidP="0048028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480283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1E39F1BD" w14:textId="77777777" w:rsidR="00E548A8" w:rsidRDefault="00E548A8" w:rsidP="00E548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2FFBB17C" w14:textId="77777777" w:rsidR="00E548A8" w:rsidRPr="00E548A8" w:rsidRDefault="00E548A8" w:rsidP="00E548A8">
      <w:pPr>
        <w:jc w:val="center"/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11F61"/>
    <w:rsid w:val="00025DD0"/>
    <w:rsid w:val="000271B4"/>
    <w:rsid w:val="00036286"/>
    <w:rsid w:val="00050D02"/>
    <w:rsid w:val="000A20FC"/>
    <w:rsid w:val="000A3127"/>
    <w:rsid w:val="000A67D7"/>
    <w:rsid w:val="000E716B"/>
    <w:rsid w:val="000F28B9"/>
    <w:rsid w:val="00121B57"/>
    <w:rsid w:val="001242AE"/>
    <w:rsid w:val="00126187"/>
    <w:rsid w:val="001357E6"/>
    <w:rsid w:val="001466A1"/>
    <w:rsid w:val="00181564"/>
    <w:rsid w:val="001A02F4"/>
    <w:rsid w:val="001A072C"/>
    <w:rsid w:val="001A77C0"/>
    <w:rsid w:val="001B3E8A"/>
    <w:rsid w:val="001B4B82"/>
    <w:rsid w:val="001C5F61"/>
    <w:rsid w:val="001E44C7"/>
    <w:rsid w:val="001E74B3"/>
    <w:rsid w:val="001F49F1"/>
    <w:rsid w:val="00207B02"/>
    <w:rsid w:val="00236172"/>
    <w:rsid w:val="002526D3"/>
    <w:rsid w:val="002627A4"/>
    <w:rsid w:val="00272A87"/>
    <w:rsid w:val="00276DCF"/>
    <w:rsid w:val="00286A82"/>
    <w:rsid w:val="00295DB9"/>
    <w:rsid w:val="002A04AB"/>
    <w:rsid w:val="002A06A2"/>
    <w:rsid w:val="002B2257"/>
    <w:rsid w:val="002B22FD"/>
    <w:rsid w:val="002B25CA"/>
    <w:rsid w:val="002B5C98"/>
    <w:rsid w:val="002F616F"/>
    <w:rsid w:val="002F6E4E"/>
    <w:rsid w:val="00303A13"/>
    <w:rsid w:val="003548B3"/>
    <w:rsid w:val="00373CEF"/>
    <w:rsid w:val="00383BF9"/>
    <w:rsid w:val="003922AF"/>
    <w:rsid w:val="003A6864"/>
    <w:rsid w:val="003E23D1"/>
    <w:rsid w:val="003E5050"/>
    <w:rsid w:val="003F3A9B"/>
    <w:rsid w:val="0040245A"/>
    <w:rsid w:val="00410FFB"/>
    <w:rsid w:val="00412BF7"/>
    <w:rsid w:val="00414C0D"/>
    <w:rsid w:val="004259C9"/>
    <w:rsid w:val="00444C49"/>
    <w:rsid w:val="00447E23"/>
    <w:rsid w:val="0046533F"/>
    <w:rsid w:val="00480283"/>
    <w:rsid w:val="004805EF"/>
    <w:rsid w:val="00486318"/>
    <w:rsid w:val="004A4095"/>
    <w:rsid w:val="004B31C6"/>
    <w:rsid w:val="004B7294"/>
    <w:rsid w:val="004D5503"/>
    <w:rsid w:val="004D6A00"/>
    <w:rsid w:val="004F0A5D"/>
    <w:rsid w:val="00521438"/>
    <w:rsid w:val="0053027A"/>
    <w:rsid w:val="00547F14"/>
    <w:rsid w:val="005539FC"/>
    <w:rsid w:val="00572BFC"/>
    <w:rsid w:val="00576E22"/>
    <w:rsid w:val="00581C43"/>
    <w:rsid w:val="00586070"/>
    <w:rsid w:val="00592062"/>
    <w:rsid w:val="00596CDD"/>
    <w:rsid w:val="005A5FDB"/>
    <w:rsid w:val="005B5928"/>
    <w:rsid w:val="006151F3"/>
    <w:rsid w:val="00660517"/>
    <w:rsid w:val="00667DDA"/>
    <w:rsid w:val="0067480C"/>
    <w:rsid w:val="0067619C"/>
    <w:rsid w:val="00676D68"/>
    <w:rsid w:val="00681F1E"/>
    <w:rsid w:val="00684EF5"/>
    <w:rsid w:val="00692CD6"/>
    <w:rsid w:val="006A0701"/>
    <w:rsid w:val="006A4E35"/>
    <w:rsid w:val="006B488D"/>
    <w:rsid w:val="006B63C9"/>
    <w:rsid w:val="006E262F"/>
    <w:rsid w:val="006F58AC"/>
    <w:rsid w:val="00701828"/>
    <w:rsid w:val="00706E4C"/>
    <w:rsid w:val="00713738"/>
    <w:rsid w:val="007149CF"/>
    <w:rsid w:val="00714EF7"/>
    <w:rsid w:val="00721781"/>
    <w:rsid w:val="00751CDC"/>
    <w:rsid w:val="00754FCF"/>
    <w:rsid w:val="0077592B"/>
    <w:rsid w:val="007A179A"/>
    <w:rsid w:val="007A75CE"/>
    <w:rsid w:val="007C6C6F"/>
    <w:rsid w:val="007F52A8"/>
    <w:rsid w:val="008167D9"/>
    <w:rsid w:val="0081735C"/>
    <w:rsid w:val="00870308"/>
    <w:rsid w:val="00870C2B"/>
    <w:rsid w:val="00892F6B"/>
    <w:rsid w:val="008A072F"/>
    <w:rsid w:val="008A6575"/>
    <w:rsid w:val="008B3CEA"/>
    <w:rsid w:val="008C56ED"/>
    <w:rsid w:val="008E293D"/>
    <w:rsid w:val="008F3341"/>
    <w:rsid w:val="008F38F0"/>
    <w:rsid w:val="008F3E9D"/>
    <w:rsid w:val="009033F8"/>
    <w:rsid w:val="00947345"/>
    <w:rsid w:val="00975595"/>
    <w:rsid w:val="009B6934"/>
    <w:rsid w:val="00A030F7"/>
    <w:rsid w:val="00A03D4A"/>
    <w:rsid w:val="00A37605"/>
    <w:rsid w:val="00A37A0C"/>
    <w:rsid w:val="00A445D4"/>
    <w:rsid w:val="00AE187E"/>
    <w:rsid w:val="00AE6C01"/>
    <w:rsid w:val="00AF7056"/>
    <w:rsid w:val="00B0664B"/>
    <w:rsid w:val="00B250A5"/>
    <w:rsid w:val="00B56F73"/>
    <w:rsid w:val="00B72A77"/>
    <w:rsid w:val="00B76388"/>
    <w:rsid w:val="00B8003B"/>
    <w:rsid w:val="00B943DA"/>
    <w:rsid w:val="00BB4790"/>
    <w:rsid w:val="00BC5B46"/>
    <w:rsid w:val="00BD2A47"/>
    <w:rsid w:val="00BE272B"/>
    <w:rsid w:val="00BF5DAF"/>
    <w:rsid w:val="00C074A1"/>
    <w:rsid w:val="00C11FD0"/>
    <w:rsid w:val="00C165AF"/>
    <w:rsid w:val="00C207DF"/>
    <w:rsid w:val="00C3272D"/>
    <w:rsid w:val="00C4283B"/>
    <w:rsid w:val="00C605CD"/>
    <w:rsid w:val="00CA23DE"/>
    <w:rsid w:val="00CA7EAE"/>
    <w:rsid w:val="00CB7115"/>
    <w:rsid w:val="00CC268A"/>
    <w:rsid w:val="00CC7162"/>
    <w:rsid w:val="00CE2938"/>
    <w:rsid w:val="00D161A2"/>
    <w:rsid w:val="00D51EA3"/>
    <w:rsid w:val="00D75DF4"/>
    <w:rsid w:val="00D76D6E"/>
    <w:rsid w:val="00D83FD5"/>
    <w:rsid w:val="00D932AB"/>
    <w:rsid w:val="00D95E46"/>
    <w:rsid w:val="00DB2346"/>
    <w:rsid w:val="00DB342F"/>
    <w:rsid w:val="00DF3BFB"/>
    <w:rsid w:val="00E041CA"/>
    <w:rsid w:val="00E05D70"/>
    <w:rsid w:val="00E32EE1"/>
    <w:rsid w:val="00E54448"/>
    <w:rsid w:val="00E548A8"/>
    <w:rsid w:val="00E55071"/>
    <w:rsid w:val="00E673E9"/>
    <w:rsid w:val="00E73D36"/>
    <w:rsid w:val="00E90660"/>
    <w:rsid w:val="00ED02A4"/>
    <w:rsid w:val="00ED2976"/>
    <w:rsid w:val="00EE6902"/>
    <w:rsid w:val="00EF7625"/>
    <w:rsid w:val="00F2562E"/>
    <w:rsid w:val="00F6261F"/>
    <w:rsid w:val="00F708A1"/>
    <w:rsid w:val="00F83D3E"/>
    <w:rsid w:val="00FE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E5567"/>
  <w15:chartTrackingRefBased/>
  <w15:docId w15:val="{CE4947FE-3FA3-43AF-A6B8-73C67E96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3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4" Type="http://schemas.openxmlformats.org/officeDocument/2006/relationships/hyperlink" Target="consultantplus://offline/ref=49925DC62A084B9EE63A9E2FD05A3AFC35450DDA6964232E4BD3C298AEACC6771AF81D974E8AD425B1F02AEE62E57D62837E4059A150468920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8</cp:revision>
  <dcterms:created xsi:type="dcterms:W3CDTF">2025-02-06T09:32:00Z</dcterms:created>
  <dcterms:modified xsi:type="dcterms:W3CDTF">2025-02-19T15:40:00Z</dcterms:modified>
</cp:coreProperties>
</file>